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7BC7" w14:textId="77777777" w:rsidR="00386609" w:rsidRPr="003E359C" w:rsidRDefault="00386609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587C4481" w14:textId="2E1D17B2" w:rsidR="000A100B" w:rsidRPr="003E359C" w:rsidRDefault="000A100B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lang w:val="ca-ES"/>
        </w:rPr>
      </w:pPr>
      <w:r w:rsidRPr="003E359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DECLARACIÓ RESPONSABLE EN RELACIÓ A LA MOBILITAT INTERNACIONAL DEL PDI</w:t>
      </w:r>
      <w:bookmarkStart w:id="0" w:name="_GoBack"/>
      <w:bookmarkEnd w:id="0"/>
      <w:r w:rsidRPr="003E359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DE LA UNIVERSITAT POLITECNICA DE CATALUNYA</w:t>
      </w:r>
    </w:p>
    <w:p w14:paraId="325CE015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0D609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F6E54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333333"/>
          <w:sz w:val="22"/>
          <w:szCs w:val="22"/>
        </w:rPr>
        <w:t>Jo, (nom i cognoms)....................................................., amb DNI, NIE i/o passaport (número)......................</w:t>
      </w:r>
    </w:p>
    <w:p w14:paraId="78784E73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A668BFC" w14:textId="1182597D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b/>
          <w:color w:val="333333"/>
          <w:sz w:val="22"/>
          <w:szCs w:val="22"/>
        </w:rPr>
        <w:t>Declaro que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abans d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’inici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ar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la mobilitat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B15264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6086237" w14:textId="77777777" w:rsidR="00317B93" w:rsidRPr="003E359C" w:rsidRDefault="00317B93" w:rsidP="00317B93">
      <w:pPr>
        <w:pStyle w:val="Pargrafdellista"/>
        <w:shd w:val="clear" w:color="auto" w:fill="FFFFFF"/>
        <w:ind w:left="699"/>
        <w:jc w:val="both"/>
        <w:rPr>
          <w:rFonts w:asciiTheme="minorHAnsi" w:hAnsiTheme="minorHAnsi" w:cstheme="minorHAnsi"/>
          <w:sz w:val="22"/>
          <w:szCs w:val="22"/>
        </w:rPr>
      </w:pPr>
    </w:p>
    <w:p w14:paraId="5CCFDD50" w14:textId="58F9D9A2" w:rsidR="003E359C" w:rsidRPr="003E359C" w:rsidRDefault="000A100B" w:rsidP="003E359C">
      <w:pPr>
        <w:pStyle w:val="Pargrafdellista"/>
        <w:numPr>
          <w:ilvl w:val="0"/>
          <w:numId w:val="10"/>
        </w:numPr>
        <w:spacing w:after="1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359C">
        <w:rPr>
          <w:rFonts w:asciiTheme="minorHAnsi" w:hAnsiTheme="minorHAnsi" w:cstheme="minorHAnsi"/>
          <w:sz w:val="22"/>
          <w:szCs w:val="22"/>
        </w:rPr>
        <w:t xml:space="preserve">Assumeixo de manera exclusivament personal la responsabilitat de tirar endavant l’estada de mobilitat </w:t>
      </w:r>
      <w:r w:rsidR="003213D9" w:rsidRPr="003E359C">
        <w:rPr>
          <w:rFonts w:asciiTheme="minorHAnsi" w:hAnsiTheme="minorHAnsi" w:cstheme="minorHAnsi"/>
          <w:sz w:val="22"/>
          <w:szCs w:val="22"/>
        </w:rPr>
        <w:t>en el marc del progra</w:t>
      </w:r>
      <w:r w:rsidR="00131BE1" w:rsidRPr="003E359C">
        <w:rPr>
          <w:rFonts w:asciiTheme="minorHAnsi" w:hAnsiTheme="minorHAnsi" w:cstheme="minorHAnsi"/>
          <w:sz w:val="22"/>
          <w:szCs w:val="22"/>
        </w:rPr>
        <w:t>ma</w:t>
      </w:r>
      <w:r w:rsidR="00317B93" w:rsidRPr="003E359C">
        <w:rPr>
          <w:rFonts w:asciiTheme="minorHAnsi" w:hAnsiTheme="minorHAnsi" w:cstheme="minorHAnsi"/>
          <w:sz w:val="22"/>
          <w:szCs w:val="22"/>
        </w:rPr>
        <w:t xml:space="preserve"> Erasmus+ </w:t>
      </w:r>
      <w:r w:rsidRPr="003E359C">
        <w:rPr>
          <w:rFonts w:asciiTheme="minorHAnsi" w:hAnsiTheme="minorHAnsi" w:cstheme="minorHAnsi"/>
          <w:sz w:val="22"/>
          <w:szCs w:val="22"/>
        </w:rPr>
        <w:t xml:space="preserve">durant </w:t>
      </w:r>
      <w:r w:rsidR="00FE3A30">
        <w:rPr>
          <w:rFonts w:asciiTheme="minorHAnsi" w:hAnsiTheme="minorHAnsi" w:cstheme="minorHAnsi"/>
          <w:sz w:val="22"/>
          <w:szCs w:val="22"/>
        </w:rPr>
        <w:t>L’ANY 2024</w:t>
      </w:r>
      <w:r w:rsidRPr="003E359C">
        <w:rPr>
          <w:rFonts w:asciiTheme="minorHAnsi" w:hAnsiTheme="minorHAnsi" w:cstheme="minorHAnsi"/>
          <w:sz w:val="22"/>
          <w:szCs w:val="22"/>
        </w:rPr>
        <w:t>, exonerant a la UPC de qualsevol tipus de responsabilitat a l’efecte.</w:t>
      </w:r>
      <w:bookmarkStart w:id="1" w:name="_Hlk101270240"/>
    </w:p>
    <w:p w14:paraId="7C5E0F78" w14:textId="77777777" w:rsidR="003E359C" w:rsidRPr="003E359C" w:rsidRDefault="003E359C" w:rsidP="003E359C">
      <w:pPr>
        <w:pStyle w:val="Pargrafdellista"/>
        <w:shd w:val="clear" w:color="auto" w:fill="FFFFFF"/>
        <w:spacing w:after="16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E36222" w14:textId="415A3FFB" w:rsid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Tinc coneixement de la normativa de la convocatòria actual relativa a la força major d’acord amb les indicacions del SEPIE.</w:t>
      </w:r>
      <w:bookmarkEnd w:id="1"/>
    </w:p>
    <w:p w14:paraId="74821275" w14:textId="77777777" w:rsidR="003E359C" w:rsidRPr="003E359C" w:rsidRDefault="003E359C" w:rsidP="003E359C">
      <w:pPr>
        <w:pStyle w:val="Pargrafdellista"/>
        <w:rPr>
          <w:rFonts w:asciiTheme="minorHAnsi" w:hAnsiTheme="minorHAnsi" w:cstheme="minorHAnsi"/>
          <w:sz w:val="22"/>
          <w:szCs w:val="22"/>
        </w:rPr>
      </w:pPr>
    </w:p>
    <w:p w14:paraId="46210608" w14:textId="7DFC441A" w:rsidR="00317B93" w:rsidRP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Comunicar</w:t>
      </w:r>
      <w:r w:rsidR="003E359C" w:rsidRPr="003E359C">
        <w:rPr>
          <w:rFonts w:asciiTheme="minorHAnsi" w:hAnsiTheme="minorHAnsi" w:cstheme="minorHAnsi"/>
          <w:sz w:val="22"/>
          <w:szCs w:val="22"/>
        </w:rPr>
        <w:t>é</w:t>
      </w:r>
      <w:r w:rsidRPr="003E359C">
        <w:rPr>
          <w:rFonts w:asciiTheme="minorHAnsi" w:hAnsiTheme="minorHAnsi" w:cstheme="minorHAnsi"/>
          <w:sz w:val="22"/>
          <w:szCs w:val="22"/>
        </w:rPr>
        <w:t xml:space="preserve"> amb prou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antel.lació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les dates de la mobilitat per tal que la UPC pugui contractar l’assegurança mèdica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OnCampus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per estar cobert davant de qualsevol imprevist a la universitat de destí. </w:t>
      </w:r>
    </w:p>
    <w:p w14:paraId="4B3EB784" w14:textId="4E3F0BEE" w:rsidR="000A100B" w:rsidRPr="003E359C" w:rsidRDefault="000A100B" w:rsidP="003E359C">
      <w:pPr>
        <w:pStyle w:val="Pargrafdellista"/>
        <w:shd w:val="clear" w:color="auto" w:fill="FFFFFF"/>
        <w:ind w:left="360" w:firstLine="45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0131D64" w14:textId="51862938" w:rsidR="000A100B" w:rsidRPr="003E359C" w:rsidRDefault="000A100B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les recomanacions de viatge i les dades de contacte consular a les fitxes del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Ministerio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Asuntos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Exteriores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per al meu país de destinació</w:t>
      </w:r>
      <w:r w:rsidR="00111A04">
        <w:rPr>
          <w:rFonts w:asciiTheme="minorHAnsi" w:hAnsiTheme="minorHAnsi" w:cstheme="minorHAnsi"/>
          <w:color w:val="000000"/>
          <w:sz w:val="22"/>
          <w:szCs w:val="22"/>
        </w:rPr>
        <w:t xml:space="preserve">, així com les </w:t>
      </w:r>
      <w:r w:rsidR="00111A04" w:rsidRPr="003E359C">
        <w:rPr>
          <w:rFonts w:asciiTheme="minorHAnsi" w:hAnsiTheme="minorHAnsi" w:cstheme="minorHAnsi"/>
          <w:color w:val="000000"/>
          <w:sz w:val="22"/>
          <w:szCs w:val="22"/>
        </w:rPr>
        <w:t>restriccions aplicables a l’entrada de ciutadans espanyols al meu país de destinació o països en ruta</w:t>
      </w:r>
      <w:r w:rsidR="008071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(</w:t>
      </w:r>
      <w:hyperlink r:id="rId7" w:history="1">
        <w:r w:rsidR="00FD7F39" w:rsidRPr="00FD7F39">
          <w:rPr>
            <w:rStyle w:val="Enlla"/>
            <w:rFonts w:asciiTheme="minorHAnsi" w:hAnsiTheme="minorHAnsi" w:cstheme="minorHAnsi"/>
            <w:sz w:val="22"/>
            <w:szCs w:val="22"/>
          </w:rPr>
          <w:t>https://www.exteriores.gob.es/es/Comunicacion/Paginas/FichaPais.aspx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5B6862" w14:textId="77777777" w:rsidR="001B48E6" w:rsidRPr="003E359C" w:rsidRDefault="001B48E6" w:rsidP="003E359C">
      <w:pPr>
        <w:pStyle w:val="Pargrafdellista"/>
        <w:shd w:val="clear" w:color="auto" w:fill="FFFFFF"/>
        <w:ind w:left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732C94F" w14:textId="5A477B20" w:rsidR="001B48E6" w:rsidRPr="00915851" w:rsidRDefault="000A100B" w:rsidP="00915851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>Revisar</w:t>
      </w:r>
      <w:r w:rsidR="003E359C"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>é</w:t>
      </w: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les restriccions de viatge del Centre de Viatges de la IATA - </w:t>
      </w:r>
      <w:r w:rsidRPr="00807190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International Air Transport </w:t>
      </w:r>
      <w:proofErr w:type="spellStart"/>
      <w:r w:rsidRPr="00807190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Association</w:t>
      </w:r>
      <w:proofErr w:type="spellEnd"/>
      <w:r w:rsidR="00915851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 </w:t>
      </w: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915851" w:rsidRPr="003E359C">
        <w:rPr>
          <w:rFonts w:asciiTheme="minorHAnsi" w:hAnsiTheme="minorHAnsi" w:cstheme="minorHAnsi"/>
          <w:color w:val="000000"/>
          <w:sz w:val="22"/>
          <w:szCs w:val="22"/>
        </w:rPr>
        <w:t>(</w:t>
      </w:r>
      <w:hyperlink r:id="rId8" w:history="1">
        <w:r w:rsidR="00915851" w:rsidRPr="00915851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https://www.iata.org/en/publications/travel-documentation/</w:t>
        </w:r>
      </w:hyperlink>
      <w:r w:rsidR="00915851"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2619671" w14:textId="77777777" w:rsidR="001B48E6" w:rsidRPr="003E359C" w:rsidRDefault="001B48E6" w:rsidP="003E359C">
      <w:pPr>
        <w:pStyle w:val="Pargrafdellista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D5567A" w14:textId="15C4F733" w:rsidR="000A100B" w:rsidRPr="003E359C" w:rsidRDefault="003E359C" w:rsidP="003E359C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proofErr w:type="spellStart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Coneixo</w:t>
      </w:r>
      <w:proofErr w:type="spellEnd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recomanació d’inscriure’m al </w:t>
      </w:r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Registro de </w:t>
      </w:r>
      <w:proofErr w:type="spellStart"/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Viajeros</w:t>
      </w:r>
      <w:proofErr w:type="spellEnd"/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(</w:t>
      </w:r>
      <w:hyperlink r:id="rId9" w:history="1">
        <w:r w:rsidR="00915851" w:rsidRPr="00320BE2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https://registroviajeros.exteriores.gob.es/</w:t>
        </w:r>
      </w:hyperlink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)</w:t>
      </w:r>
    </w:p>
    <w:p w14:paraId="77634F99" w14:textId="77777777" w:rsidR="001B48E6" w:rsidRPr="003E359C" w:rsidRDefault="001B48E6" w:rsidP="003E359C">
      <w:pPr>
        <w:pStyle w:val="NormalWeb"/>
        <w:spacing w:before="0" w:beforeAutospacing="0" w:after="0" w:afterAutospacing="0"/>
        <w:ind w:left="360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3B32CC84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CA4D8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A aquests efectes, signo el present document de declaració responsable a</w:t>
      </w:r>
    </w:p>
    <w:p w14:paraId="79ACB17B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4D0350B" w14:textId="5138E720" w:rsidR="00950B32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F078E38" w14:textId="2FE7BAC9" w:rsid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7F56C96" w14:textId="77777777" w:rsidR="003E359C" w:rsidRP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8FC8A1" w14:textId="77777777" w:rsidR="00950B32" w:rsidRPr="003E359C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11095F7" w14:textId="66110846" w:rsidR="008F0658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Barcelona, (dia)........ de (mes)......... de 202</w:t>
      </w:r>
      <w:r w:rsidR="008F0658" w:rsidRPr="003E359C">
        <w:rPr>
          <w:rFonts w:asciiTheme="minorHAnsi" w:hAnsiTheme="minorHAnsi" w:cstheme="minorHAnsi"/>
          <w:sz w:val="22"/>
          <w:szCs w:val="22"/>
        </w:rPr>
        <w:t>..</w:t>
      </w:r>
    </w:p>
    <w:p w14:paraId="138F4F2D" w14:textId="77777777" w:rsidR="008F0658" w:rsidRDefault="008F06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1AC682" w14:textId="7BDD3587" w:rsidR="000A100B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B877B" w14:textId="77777777" w:rsidR="008F0658" w:rsidRPr="001B48E6" w:rsidRDefault="008F0658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788" w14:textId="5880E33B" w:rsidR="00990DB0" w:rsidRPr="001B48E6" w:rsidRDefault="00990DB0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48"/>
      </w:tblGrid>
      <w:tr w:rsidR="00E634C2" w:rsidRPr="001B48E6" w14:paraId="055E55CA" w14:textId="77777777" w:rsidTr="007A3D6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4D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Informació de protecció de dades</w:t>
            </w:r>
          </w:p>
        </w:tc>
      </w:tr>
      <w:tr w:rsidR="00E634C2" w:rsidRPr="001B48E6" w14:paraId="3BF6F028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D17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Responsable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D15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79E1B2DA" w14:textId="77777777" w:rsidR="00E634C2" w:rsidRPr="001B48E6" w:rsidRDefault="00E634C2" w:rsidP="007A3D67">
            <w:pPr>
              <w:rPr>
                <w:rFonts w:asciiTheme="minorHAnsi" w:hAnsiTheme="minorHAnsi" w:cstheme="minorHAnsi"/>
                <w:color w:val="444444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Gabinet de Relacions Internacionals</w:t>
            </w:r>
          </w:p>
          <w:p w14:paraId="6297462F" w14:textId="77777777" w:rsidR="00E634C2" w:rsidRPr="001B48E6" w:rsidRDefault="00415FC5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https://www.upc.edu/sri/ca/contact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6C75FA" w14:textId="77777777" w:rsidR="00E634C2" w:rsidRPr="001B48E6" w:rsidRDefault="00415FC5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international@upc.edu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634C2" w:rsidRPr="001B48E6" w14:paraId="4E86DFD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Dades de contacte del delegat de protecció de dades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4911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4E69DE6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Plaça Eusebi Güell, 6 Edifici VX, 08034 Barcelona</w:t>
            </w:r>
          </w:p>
        </w:tc>
      </w:tr>
      <w:tr w:rsidR="00E634C2" w:rsidRPr="001B48E6" w14:paraId="2B4E72F9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896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Finalitats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509D" w14:textId="0B679E38" w:rsidR="00E634C2" w:rsidRPr="001B48E6" w:rsidRDefault="00E634C2" w:rsidP="001668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F02.8 Prevenció de riscos laborals. 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Informació prèvia necessària per </w:t>
            </w:r>
            <w:r w:rsidR="00166885"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la mobilitat internacional del PDI i PAS</w:t>
            </w: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. Més informació en aquí: </w:t>
            </w:r>
            <w:hyperlink r:id="rId12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0563C1"/>
                  <w:sz w:val="16"/>
                  <w:szCs w:val="16"/>
                </w:rPr>
                <w:t>https://rat.upc.edu/ca/registre-de-tractaments-de-dades-personals/F02.8</w:t>
              </w:r>
            </w:hyperlink>
          </w:p>
        </w:tc>
      </w:tr>
      <w:tr w:rsidR="00E634C2" w:rsidRPr="001B48E6" w14:paraId="5BDD35B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8F6C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Legitimació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21A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Compliment d’una obligació legal: Llei 31/1995, de 8 de novembre, de prevenció de riscos laborals.</w:t>
            </w:r>
          </w:p>
        </w:tc>
      </w:tr>
      <w:tr w:rsidR="00E634C2" w:rsidRPr="001B48E6" w14:paraId="402362A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03C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Destinataris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AFA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Les vostres dades no es comunicaran a tercers, tret que hi hagi una obligació legal.</w:t>
            </w:r>
          </w:p>
        </w:tc>
      </w:tr>
      <w:tr w:rsidR="00E634C2" w:rsidRPr="001B48E6" w14:paraId="36B6E914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100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Drets de les persones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320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Sol·licitar l'accés, la rectificació o supressió, la limitació del tractament. Oposar-se al tractament. Portabilitat de les dades.</w:t>
            </w:r>
          </w:p>
          <w:p w14:paraId="30E75BBB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Més informació aquí: </w:t>
            </w:r>
            <w:hyperlink r:id="rId13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https://www.upc.edu/normatives/ca/proteccio-de-dades/normativa-europea-de-proteccio-de-dades/drets</w:t>
              </w:r>
            </w:hyperlink>
          </w:p>
        </w:tc>
      </w:tr>
      <w:tr w:rsidR="00E634C2" w:rsidRPr="001B48E6" w14:paraId="6CD4C60E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7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Termini de conservació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C4A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Mentre sigui necessari per a qualsevol dels propòsits que es descriuen a la nostra política de conservació.  </w:t>
            </w:r>
            <w:hyperlink r:id="rId14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E634C2" w:rsidRPr="001B48E6" w14:paraId="70690DB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F84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Reclamació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D7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Si no ha estat satisfet l'exercici dels vostres drets, podeu presentar una reclamació davant l'APDCAT: </w:t>
            </w: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apdcat.gencat.cat</w:t>
            </w:r>
          </w:p>
        </w:tc>
      </w:tr>
    </w:tbl>
    <w:p w14:paraId="093FF189" w14:textId="77777777" w:rsidR="00E634C2" w:rsidRPr="001B48E6" w:rsidRDefault="00E634C2">
      <w:pPr>
        <w:rPr>
          <w:rFonts w:asciiTheme="minorHAnsi" w:hAnsiTheme="minorHAnsi" w:cstheme="minorHAnsi"/>
        </w:rPr>
      </w:pPr>
    </w:p>
    <w:sectPr w:rsidR="00E634C2" w:rsidRPr="001B48E6" w:rsidSect="00A6605D">
      <w:headerReference w:type="default" r:id="rId15"/>
      <w:pgSz w:w="11906" w:h="16838"/>
      <w:pgMar w:top="186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3116F" w14:textId="77777777" w:rsidR="009D3D76" w:rsidRDefault="009D3D76" w:rsidP="000A100B">
      <w:r>
        <w:separator/>
      </w:r>
    </w:p>
  </w:endnote>
  <w:endnote w:type="continuationSeparator" w:id="0">
    <w:p w14:paraId="391C059C" w14:textId="77777777" w:rsidR="009D3D76" w:rsidRDefault="009D3D76" w:rsidP="000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1600D" w14:textId="77777777" w:rsidR="009D3D76" w:rsidRDefault="009D3D76" w:rsidP="000A100B">
      <w:r>
        <w:separator/>
      </w:r>
    </w:p>
  </w:footnote>
  <w:footnote w:type="continuationSeparator" w:id="0">
    <w:p w14:paraId="57A72653" w14:textId="77777777" w:rsidR="009D3D76" w:rsidRDefault="009D3D76" w:rsidP="000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F5D4" w14:textId="77777777" w:rsidR="003213D9" w:rsidRDefault="00386609">
    <w:pPr>
      <w:pStyle w:val="Capalera"/>
    </w:pPr>
    <w:r>
      <w:rPr>
        <w:noProof/>
        <w:lang w:val="es-ES" w:eastAsia="es-ES"/>
      </w:rPr>
      <w:drawing>
        <wp:inline distT="0" distB="0" distL="0" distR="0" wp14:anchorId="739A8778" wp14:editId="0A4BEE73">
          <wp:extent cx="3181350" cy="601980"/>
          <wp:effectExtent l="0" t="0" r="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202" cy="6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A68"/>
    <w:multiLevelType w:val="hybridMultilevel"/>
    <w:tmpl w:val="EB187A3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2DA7"/>
    <w:multiLevelType w:val="hybridMultilevel"/>
    <w:tmpl w:val="F7A6520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6C2"/>
    <w:multiLevelType w:val="hybridMultilevel"/>
    <w:tmpl w:val="19FC27F2"/>
    <w:lvl w:ilvl="0" w:tplc="0403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619"/>
    <w:multiLevelType w:val="hybridMultilevel"/>
    <w:tmpl w:val="DCD6B68C"/>
    <w:lvl w:ilvl="0" w:tplc="0403000F">
      <w:start w:val="1"/>
      <w:numFmt w:val="decimal"/>
      <w:lvlText w:val="%1."/>
      <w:lvlJc w:val="left"/>
      <w:pPr>
        <w:ind w:left="828" w:hanging="360"/>
      </w:pPr>
    </w:lvl>
    <w:lvl w:ilvl="1" w:tplc="04030019" w:tentative="1">
      <w:start w:val="1"/>
      <w:numFmt w:val="lowerLetter"/>
      <w:lvlText w:val="%2."/>
      <w:lvlJc w:val="left"/>
      <w:pPr>
        <w:ind w:left="1548" w:hanging="360"/>
      </w:pPr>
    </w:lvl>
    <w:lvl w:ilvl="2" w:tplc="0403001B" w:tentative="1">
      <w:start w:val="1"/>
      <w:numFmt w:val="lowerRoman"/>
      <w:lvlText w:val="%3."/>
      <w:lvlJc w:val="right"/>
      <w:pPr>
        <w:ind w:left="2268" w:hanging="180"/>
      </w:pPr>
    </w:lvl>
    <w:lvl w:ilvl="3" w:tplc="0403000F" w:tentative="1">
      <w:start w:val="1"/>
      <w:numFmt w:val="decimal"/>
      <w:lvlText w:val="%4."/>
      <w:lvlJc w:val="left"/>
      <w:pPr>
        <w:ind w:left="2988" w:hanging="360"/>
      </w:pPr>
    </w:lvl>
    <w:lvl w:ilvl="4" w:tplc="04030019" w:tentative="1">
      <w:start w:val="1"/>
      <w:numFmt w:val="lowerLetter"/>
      <w:lvlText w:val="%5."/>
      <w:lvlJc w:val="left"/>
      <w:pPr>
        <w:ind w:left="3708" w:hanging="360"/>
      </w:pPr>
    </w:lvl>
    <w:lvl w:ilvl="5" w:tplc="0403001B" w:tentative="1">
      <w:start w:val="1"/>
      <w:numFmt w:val="lowerRoman"/>
      <w:lvlText w:val="%6."/>
      <w:lvlJc w:val="right"/>
      <w:pPr>
        <w:ind w:left="4428" w:hanging="180"/>
      </w:pPr>
    </w:lvl>
    <w:lvl w:ilvl="6" w:tplc="0403000F" w:tentative="1">
      <w:start w:val="1"/>
      <w:numFmt w:val="decimal"/>
      <w:lvlText w:val="%7."/>
      <w:lvlJc w:val="left"/>
      <w:pPr>
        <w:ind w:left="5148" w:hanging="360"/>
      </w:pPr>
    </w:lvl>
    <w:lvl w:ilvl="7" w:tplc="04030019" w:tentative="1">
      <w:start w:val="1"/>
      <w:numFmt w:val="lowerLetter"/>
      <w:lvlText w:val="%8."/>
      <w:lvlJc w:val="left"/>
      <w:pPr>
        <w:ind w:left="5868" w:hanging="360"/>
      </w:pPr>
    </w:lvl>
    <w:lvl w:ilvl="8" w:tplc="0403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CEB37C4"/>
    <w:multiLevelType w:val="hybridMultilevel"/>
    <w:tmpl w:val="4874F926"/>
    <w:lvl w:ilvl="0" w:tplc="04030011">
      <w:start w:val="1"/>
      <w:numFmt w:val="decimal"/>
      <w:lvlText w:val="%1)"/>
      <w:lvlJc w:val="left"/>
      <w:pPr>
        <w:ind w:left="1054" w:hanging="360"/>
      </w:pPr>
    </w:lvl>
    <w:lvl w:ilvl="1" w:tplc="04030019" w:tentative="1">
      <w:start w:val="1"/>
      <w:numFmt w:val="lowerLetter"/>
      <w:lvlText w:val="%2."/>
      <w:lvlJc w:val="left"/>
      <w:pPr>
        <w:ind w:left="1774" w:hanging="360"/>
      </w:pPr>
    </w:lvl>
    <w:lvl w:ilvl="2" w:tplc="0403001B" w:tentative="1">
      <w:start w:val="1"/>
      <w:numFmt w:val="lowerRoman"/>
      <w:lvlText w:val="%3."/>
      <w:lvlJc w:val="right"/>
      <w:pPr>
        <w:ind w:left="2494" w:hanging="180"/>
      </w:pPr>
    </w:lvl>
    <w:lvl w:ilvl="3" w:tplc="0403000F" w:tentative="1">
      <w:start w:val="1"/>
      <w:numFmt w:val="decimal"/>
      <w:lvlText w:val="%4."/>
      <w:lvlJc w:val="left"/>
      <w:pPr>
        <w:ind w:left="3214" w:hanging="360"/>
      </w:pPr>
    </w:lvl>
    <w:lvl w:ilvl="4" w:tplc="04030019" w:tentative="1">
      <w:start w:val="1"/>
      <w:numFmt w:val="lowerLetter"/>
      <w:lvlText w:val="%5."/>
      <w:lvlJc w:val="left"/>
      <w:pPr>
        <w:ind w:left="3934" w:hanging="360"/>
      </w:pPr>
    </w:lvl>
    <w:lvl w:ilvl="5" w:tplc="0403001B" w:tentative="1">
      <w:start w:val="1"/>
      <w:numFmt w:val="lowerRoman"/>
      <w:lvlText w:val="%6."/>
      <w:lvlJc w:val="right"/>
      <w:pPr>
        <w:ind w:left="4654" w:hanging="180"/>
      </w:pPr>
    </w:lvl>
    <w:lvl w:ilvl="6" w:tplc="0403000F" w:tentative="1">
      <w:start w:val="1"/>
      <w:numFmt w:val="decimal"/>
      <w:lvlText w:val="%7."/>
      <w:lvlJc w:val="left"/>
      <w:pPr>
        <w:ind w:left="5374" w:hanging="360"/>
      </w:pPr>
    </w:lvl>
    <w:lvl w:ilvl="7" w:tplc="04030019" w:tentative="1">
      <w:start w:val="1"/>
      <w:numFmt w:val="lowerLetter"/>
      <w:lvlText w:val="%8."/>
      <w:lvlJc w:val="left"/>
      <w:pPr>
        <w:ind w:left="6094" w:hanging="360"/>
      </w:pPr>
    </w:lvl>
    <w:lvl w:ilvl="8" w:tplc="0403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4903331D"/>
    <w:multiLevelType w:val="hybridMultilevel"/>
    <w:tmpl w:val="17D6D7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57D5F"/>
    <w:multiLevelType w:val="hybridMultilevel"/>
    <w:tmpl w:val="3B08F57A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07756"/>
    <w:multiLevelType w:val="hybridMultilevel"/>
    <w:tmpl w:val="E2B493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11FC"/>
    <w:multiLevelType w:val="hybridMultilevel"/>
    <w:tmpl w:val="422AA494"/>
    <w:lvl w:ilvl="0" w:tplc="04030011">
      <w:start w:val="1"/>
      <w:numFmt w:val="decimal"/>
      <w:lvlText w:val="%1)"/>
      <w:lvlJc w:val="left"/>
      <w:pPr>
        <w:ind w:left="1420" w:hanging="360"/>
      </w:pPr>
    </w:lvl>
    <w:lvl w:ilvl="1" w:tplc="04030019" w:tentative="1">
      <w:start w:val="1"/>
      <w:numFmt w:val="lowerLetter"/>
      <w:lvlText w:val="%2."/>
      <w:lvlJc w:val="left"/>
      <w:pPr>
        <w:ind w:left="2140" w:hanging="360"/>
      </w:pPr>
    </w:lvl>
    <w:lvl w:ilvl="2" w:tplc="0403001B" w:tentative="1">
      <w:start w:val="1"/>
      <w:numFmt w:val="lowerRoman"/>
      <w:lvlText w:val="%3."/>
      <w:lvlJc w:val="right"/>
      <w:pPr>
        <w:ind w:left="2860" w:hanging="180"/>
      </w:pPr>
    </w:lvl>
    <w:lvl w:ilvl="3" w:tplc="0403000F" w:tentative="1">
      <w:start w:val="1"/>
      <w:numFmt w:val="decimal"/>
      <w:lvlText w:val="%4."/>
      <w:lvlJc w:val="left"/>
      <w:pPr>
        <w:ind w:left="3580" w:hanging="360"/>
      </w:pPr>
    </w:lvl>
    <w:lvl w:ilvl="4" w:tplc="04030019" w:tentative="1">
      <w:start w:val="1"/>
      <w:numFmt w:val="lowerLetter"/>
      <w:lvlText w:val="%5."/>
      <w:lvlJc w:val="left"/>
      <w:pPr>
        <w:ind w:left="4300" w:hanging="360"/>
      </w:pPr>
    </w:lvl>
    <w:lvl w:ilvl="5" w:tplc="0403001B" w:tentative="1">
      <w:start w:val="1"/>
      <w:numFmt w:val="lowerRoman"/>
      <w:lvlText w:val="%6."/>
      <w:lvlJc w:val="right"/>
      <w:pPr>
        <w:ind w:left="5020" w:hanging="180"/>
      </w:pPr>
    </w:lvl>
    <w:lvl w:ilvl="6" w:tplc="0403000F" w:tentative="1">
      <w:start w:val="1"/>
      <w:numFmt w:val="decimal"/>
      <w:lvlText w:val="%7."/>
      <w:lvlJc w:val="left"/>
      <w:pPr>
        <w:ind w:left="5740" w:hanging="360"/>
      </w:pPr>
    </w:lvl>
    <w:lvl w:ilvl="7" w:tplc="04030019" w:tentative="1">
      <w:start w:val="1"/>
      <w:numFmt w:val="lowerLetter"/>
      <w:lvlText w:val="%8."/>
      <w:lvlJc w:val="left"/>
      <w:pPr>
        <w:ind w:left="6460" w:hanging="360"/>
      </w:pPr>
    </w:lvl>
    <w:lvl w:ilvl="8" w:tplc="0403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7D3B2487"/>
    <w:multiLevelType w:val="hybridMultilevel"/>
    <w:tmpl w:val="213440A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0B"/>
    <w:rsid w:val="000A100B"/>
    <w:rsid w:val="000C1D34"/>
    <w:rsid w:val="00111A04"/>
    <w:rsid w:val="00131BE1"/>
    <w:rsid w:val="0016266B"/>
    <w:rsid w:val="00166885"/>
    <w:rsid w:val="001B48E6"/>
    <w:rsid w:val="002D102F"/>
    <w:rsid w:val="00317B93"/>
    <w:rsid w:val="003213D9"/>
    <w:rsid w:val="00381430"/>
    <w:rsid w:val="00386609"/>
    <w:rsid w:val="003A2A67"/>
    <w:rsid w:val="003E359C"/>
    <w:rsid w:val="00415FC5"/>
    <w:rsid w:val="00487FBD"/>
    <w:rsid w:val="005C12D7"/>
    <w:rsid w:val="006E06F4"/>
    <w:rsid w:val="0072227C"/>
    <w:rsid w:val="007908F6"/>
    <w:rsid w:val="00797C22"/>
    <w:rsid w:val="007E3641"/>
    <w:rsid w:val="00807190"/>
    <w:rsid w:val="0081083D"/>
    <w:rsid w:val="008F0658"/>
    <w:rsid w:val="00915851"/>
    <w:rsid w:val="00924AF8"/>
    <w:rsid w:val="00950B32"/>
    <w:rsid w:val="00990DB0"/>
    <w:rsid w:val="009D3D76"/>
    <w:rsid w:val="00B96117"/>
    <w:rsid w:val="00E45282"/>
    <w:rsid w:val="00E634C2"/>
    <w:rsid w:val="00E85042"/>
    <w:rsid w:val="00FA26DC"/>
    <w:rsid w:val="00FC39DC"/>
    <w:rsid w:val="00FD7F39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5FD053"/>
  <w15:chartTrackingRefBased/>
  <w15:docId w15:val="{5236F761-B1DB-4D7B-9670-4FD8209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A10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nhideWhenUsed/>
    <w:rsid w:val="000A100B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0A100B"/>
    <w:pPr>
      <w:jc w:val="both"/>
    </w:pPr>
    <w:rPr>
      <w:szCs w:val="20"/>
      <w:lang w:val="en-U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A100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argrafdellista">
    <w:name w:val="List Paragraph"/>
    <w:basedOn w:val="Normal"/>
    <w:uiPriority w:val="34"/>
    <w:qFormat/>
    <w:rsid w:val="000A10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00B"/>
    <w:pPr>
      <w:spacing w:before="100" w:beforeAutospacing="1" w:after="100" w:afterAutospacing="1"/>
    </w:pPr>
    <w:rPr>
      <w:rFonts w:ascii="Times New Roman" w:hAnsi="Times New Roman"/>
      <w:lang w:val="es-ES" w:eastAsia="es-ES" w:bidi="ks-Deva"/>
    </w:rPr>
  </w:style>
  <w:style w:type="paragraph" w:styleId="Peu">
    <w:name w:val="footer"/>
    <w:basedOn w:val="Normal"/>
    <w:link w:val="PeuCar"/>
    <w:uiPriority w:val="99"/>
    <w:unhideWhenUsed/>
    <w:rsid w:val="000A10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A26D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6D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A26D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6D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6DC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26D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A26DC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8F0658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a.org/en/publications/travel-documentation/" TargetMode="External"/><Relationship Id="rId13" Type="http://schemas.openxmlformats.org/officeDocument/2006/relationships/hyperlink" Target="https://www.upc.edu/normatives/ca/proteccio-de-dades/normativa-europea-de-proteccio-de-dades/dr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Comunicacion/Paginas/FichaPais.aspx" TargetMode="External"/><Relationship Id="rId12" Type="http://schemas.openxmlformats.org/officeDocument/2006/relationships/hyperlink" Target="https://rat.upc.edu/ca/registre-de-tractaments-de-dades-personals/F02.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@upc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pc.edu/sri/ca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oviajeros.exteriores.gob.es/" TargetMode="External"/><Relationship Id="rId14" Type="http://schemas.openxmlformats.org/officeDocument/2006/relationships/hyperlink" Target="https://www.upc.edu/normatives/ca/proteccio-de-dades/normativa-europea-de-proteccio-de-dades/politica-de-conservacio-de-les-dades-de-caracter-pers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Geny Saavedra</cp:lastModifiedBy>
  <cp:revision>2</cp:revision>
  <dcterms:created xsi:type="dcterms:W3CDTF">2024-03-18T15:09:00Z</dcterms:created>
  <dcterms:modified xsi:type="dcterms:W3CDTF">2024-03-18T15:09:00Z</dcterms:modified>
</cp:coreProperties>
</file>